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80127" w14:textId="77777777" w:rsidR="004B1ACD" w:rsidRPr="00E65DEE" w:rsidRDefault="004B1ACD" w:rsidP="004B1ACD">
      <w:pPr>
        <w:pStyle w:val="Standard"/>
        <w:ind w:left="8505"/>
        <w:jc w:val="center"/>
      </w:pPr>
      <w:r w:rsidRPr="00E65DEE">
        <w:t xml:space="preserve">Приложение </w:t>
      </w:r>
    </w:p>
    <w:p w14:paraId="44C10D95" w14:textId="77777777" w:rsidR="004B1ACD" w:rsidRPr="00E65DEE" w:rsidRDefault="004B1ACD" w:rsidP="004B1ACD">
      <w:pPr>
        <w:pStyle w:val="Standard"/>
        <w:ind w:left="8505"/>
        <w:jc w:val="center"/>
      </w:pPr>
      <w:r w:rsidRPr="00E65DEE">
        <w:t>к решению Думы городского округа Тольятти</w:t>
      </w:r>
    </w:p>
    <w:p w14:paraId="3D32F3DB" w14:textId="0550A0F9" w:rsidR="004B1ACD" w:rsidRPr="00E65DEE" w:rsidRDefault="004B1ACD" w:rsidP="004B1ACD">
      <w:pPr>
        <w:pStyle w:val="Standard"/>
        <w:ind w:left="8505"/>
        <w:jc w:val="center"/>
      </w:pPr>
      <w:r w:rsidRPr="00E65DEE">
        <w:t>от «___» ___________ 20</w:t>
      </w:r>
      <w:r>
        <w:t>23</w:t>
      </w:r>
      <w:r w:rsidRPr="00E65DEE">
        <w:t xml:space="preserve"> № _________</w:t>
      </w:r>
    </w:p>
    <w:p w14:paraId="66C1F385" w14:textId="77777777" w:rsidR="004B1ACD" w:rsidRPr="00E65DEE" w:rsidRDefault="004B1ACD" w:rsidP="004B1ACD">
      <w:pPr>
        <w:pStyle w:val="Standard"/>
        <w:ind w:left="8505"/>
        <w:jc w:val="center"/>
        <w:rPr>
          <w:color w:val="FF0000"/>
        </w:rPr>
      </w:pPr>
    </w:p>
    <w:p w14:paraId="39A822CA" w14:textId="77777777" w:rsidR="004B1ACD" w:rsidRPr="00E65DEE" w:rsidRDefault="004B1ACD" w:rsidP="004B1ACD">
      <w:pPr>
        <w:pStyle w:val="ConsPlusNormal"/>
        <w:ind w:left="9072" w:hanging="141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DEE">
        <w:rPr>
          <w:rFonts w:ascii="Times New Roman" w:hAnsi="Times New Roman" w:cs="Times New Roman"/>
          <w:sz w:val="24"/>
          <w:szCs w:val="24"/>
        </w:rPr>
        <w:t>Приложение 2 к Порядку</w:t>
      </w:r>
    </w:p>
    <w:p w14:paraId="024B6153" w14:textId="77777777" w:rsidR="004B1ACD" w:rsidRPr="00E65DEE" w:rsidRDefault="004B1ACD" w:rsidP="004B1ACD">
      <w:pPr>
        <w:pStyle w:val="ConsPlusNormal"/>
        <w:ind w:left="9072" w:hanging="141"/>
        <w:jc w:val="center"/>
        <w:rPr>
          <w:rFonts w:ascii="Times New Roman" w:hAnsi="Times New Roman" w:cs="Times New Roman"/>
          <w:sz w:val="24"/>
          <w:szCs w:val="24"/>
        </w:rPr>
      </w:pPr>
      <w:r w:rsidRPr="00E65DEE">
        <w:rPr>
          <w:rFonts w:ascii="Times New Roman" w:hAnsi="Times New Roman" w:cs="Times New Roman"/>
          <w:sz w:val="24"/>
          <w:szCs w:val="24"/>
        </w:rPr>
        <w:t>комплексного планирования задач и ресурсов</w:t>
      </w:r>
    </w:p>
    <w:p w14:paraId="20E15AA3" w14:textId="77777777" w:rsidR="004B1ACD" w:rsidRPr="00E65DEE" w:rsidRDefault="004B1ACD" w:rsidP="004B1ACD">
      <w:pPr>
        <w:pStyle w:val="ConsPlusNormal"/>
        <w:ind w:left="9072" w:hanging="141"/>
        <w:jc w:val="center"/>
        <w:rPr>
          <w:rFonts w:ascii="Times New Roman" w:hAnsi="Times New Roman" w:cs="Times New Roman"/>
          <w:sz w:val="24"/>
          <w:szCs w:val="24"/>
        </w:rPr>
      </w:pPr>
      <w:r w:rsidRPr="00E65DEE">
        <w:rPr>
          <w:rFonts w:ascii="Times New Roman" w:hAnsi="Times New Roman" w:cs="Times New Roman"/>
          <w:sz w:val="24"/>
          <w:szCs w:val="24"/>
        </w:rPr>
        <w:t>социально-экономического, территориального</w:t>
      </w:r>
    </w:p>
    <w:p w14:paraId="005EDC83" w14:textId="77777777" w:rsidR="004B1ACD" w:rsidRPr="00E65DEE" w:rsidRDefault="004B1ACD" w:rsidP="004B1ACD">
      <w:pPr>
        <w:pStyle w:val="ConsPlusNormal"/>
        <w:ind w:left="9072" w:hanging="141"/>
        <w:jc w:val="center"/>
        <w:rPr>
          <w:rFonts w:ascii="Times New Roman" w:hAnsi="Times New Roman" w:cs="Times New Roman"/>
          <w:sz w:val="24"/>
          <w:szCs w:val="24"/>
        </w:rPr>
      </w:pPr>
      <w:r w:rsidRPr="00E65DEE">
        <w:rPr>
          <w:rFonts w:ascii="Times New Roman" w:hAnsi="Times New Roman" w:cs="Times New Roman"/>
          <w:sz w:val="24"/>
          <w:szCs w:val="24"/>
        </w:rPr>
        <w:t>и инфраструктурного развития городского округа Тольятти</w:t>
      </w:r>
    </w:p>
    <w:p w14:paraId="523E4808" w14:textId="77777777" w:rsidR="004B1ACD" w:rsidRPr="00E65DEE" w:rsidRDefault="004B1ACD" w:rsidP="004B1ACD">
      <w:pPr>
        <w:pStyle w:val="ConsPlusNormal"/>
        <w:ind w:left="9072" w:hanging="141"/>
        <w:jc w:val="center"/>
        <w:rPr>
          <w:rFonts w:ascii="Times New Roman" w:hAnsi="Times New Roman" w:cs="Times New Roman"/>
          <w:sz w:val="20"/>
        </w:rPr>
      </w:pPr>
    </w:p>
    <w:p w14:paraId="3A5E4ED3" w14:textId="77777777" w:rsidR="004B1ACD" w:rsidRDefault="004B1ACD" w:rsidP="004B1ACD">
      <w:pPr>
        <w:pStyle w:val="Standard"/>
        <w:jc w:val="center"/>
      </w:pPr>
      <w:r>
        <w:rPr>
          <w:sz w:val="28"/>
          <w:szCs w:val="28"/>
        </w:rPr>
        <w:t>Функциональная взаимосвязь основных документов планирования городского округа Тольятти</w:t>
      </w:r>
      <w:r w:rsidR="00000000">
        <w:rPr>
          <w:noProof/>
          <w:lang w:eastAsia="ru-RU"/>
        </w:rPr>
        <w:object w:dxaOrig="1440" w:dyaOrig="1440" w14:anchorId="30ABEF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3pt;margin-top:25.05pt;width:646.1pt;height:304.6pt;z-index:251659264;mso-position-horizontal-relative:text;mso-position-vertical-relative:text" filled="t">
            <v:fill color2="black"/>
            <v:imagedata r:id="rId4" o:title=""/>
            <w10:wrap type="square"/>
          </v:shape>
          <o:OLEObject Type="Embed" ProgID="Visio.Drawing.11" ShapeID="_x0000_s1026" DrawAspect="Content" ObjectID="_1762843965" r:id="rId5"/>
        </w:object>
      </w:r>
    </w:p>
    <w:p w14:paraId="6CE8FC95" w14:textId="77777777" w:rsidR="004B1ACD" w:rsidRDefault="004B1ACD"/>
    <w:sectPr w:rsidR="004B1ACD" w:rsidSect="002A3FC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CD"/>
    <w:rsid w:val="004B1ACD"/>
    <w:rsid w:val="009F322A"/>
    <w:rsid w:val="00BD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2BC4EA"/>
  <w15:docId w15:val="{3FDA5E8D-C2C1-4E80-B5A5-A4A600C02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AC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B1AC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paragraph" w:customStyle="1" w:styleId="ConsPlusNormal">
    <w:name w:val="ConsPlusNormal"/>
    <w:rsid w:val="004B1A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2</cp:revision>
  <dcterms:created xsi:type="dcterms:W3CDTF">2023-11-30T06:06:00Z</dcterms:created>
  <dcterms:modified xsi:type="dcterms:W3CDTF">2023-11-30T06:06:00Z</dcterms:modified>
</cp:coreProperties>
</file>